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22" w:rsidRDefault="005E1839" w:rsidP="005E1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22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предоставляемых услуг в муниципальном автономном учреждении</w:t>
      </w:r>
    </w:p>
    <w:p w:rsidR="00932DC7" w:rsidRPr="00937222" w:rsidRDefault="005E1839" w:rsidP="005E1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7222">
        <w:rPr>
          <w:rFonts w:ascii="Times New Roman" w:hAnsi="Times New Roman" w:cs="Times New Roman"/>
          <w:b/>
          <w:sz w:val="28"/>
          <w:szCs w:val="28"/>
        </w:rPr>
        <w:t xml:space="preserve"> «Краеведческий музей» в 2017 году.</w:t>
      </w:r>
    </w:p>
    <w:p w:rsidR="005E1839" w:rsidRPr="00693BA2" w:rsidRDefault="005E1839" w:rsidP="005E18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BA2">
        <w:rPr>
          <w:rFonts w:ascii="Times New Roman" w:hAnsi="Times New Roman" w:cs="Times New Roman"/>
          <w:b/>
          <w:sz w:val="28"/>
          <w:szCs w:val="28"/>
        </w:rPr>
        <w:t>Обеспеченность штата сотрудников техническими средствами.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839">
        <w:rPr>
          <w:rFonts w:ascii="Times New Roman" w:hAnsi="Times New Roman" w:cs="Times New Roman"/>
          <w:sz w:val="28"/>
          <w:szCs w:val="28"/>
        </w:rPr>
        <w:t>Штатных сотрудников МАУ «Краеведческий музей» - 6 человек.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автоматизированных рабочих мест – 6.</w:t>
      </w:r>
    </w:p>
    <w:p w:rsidR="00D24632" w:rsidRDefault="00D24632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рабочие места  имеют выход в систему Интернет.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Установлена</w:t>
      </w:r>
      <w:r w:rsidR="00D91B62">
        <w:rPr>
          <w:rFonts w:ascii="Times New Roman" w:hAnsi="Times New Roman" w:cs="Times New Roman"/>
          <w:sz w:val="28"/>
          <w:szCs w:val="28"/>
        </w:rPr>
        <w:t xml:space="preserve"> для работы  по учету музейных фондов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58B" w:rsidRPr="00A4758B">
        <w:rPr>
          <w:rFonts w:ascii="Times New Roman" w:hAnsi="Times New Roman" w:cs="Times New Roman"/>
          <w:sz w:val="28"/>
          <w:szCs w:val="28"/>
        </w:rPr>
        <w:t>КАМИС - Комплексная автоматизированная музейная информационная система</w:t>
      </w:r>
      <w:r w:rsidR="00A4758B">
        <w:rPr>
          <w:rFonts w:ascii="Times New Roman" w:hAnsi="Times New Roman" w:cs="Times New Roman"/>
          <w:sz w:val="28"/>
          <w:szCs w:val="28"/>
        </w:rPr>
        <w:t>.</w:t>
      </w:r>
    </w:p>
    <w:p w:rsidR="00D24632" w:rsidRDefault="00937222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  обеспечены необходимой  оргтехникой.</w:t>
      </w:r>
    </w:p>
    <w:p w:rsidR="00A4758B" w:rsidRPr="00693BA2" w:rsidRDefault="00A4758B" w:rsidP="00A475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BA2">
        <w:rPr>
          <w:rFonts w:ascii="Times New Roman" w:hAnsi="Times New Roman" w:cs="Times New Roman"/>
          <w:b/>
          <w:sz w:val="28"/>
          <w:szCs w:val="28"/>
        </w:rPr>
        <w:t>Обеспеченность выставочных</w:t>
      </w:r>
      <w:r w:rsidR="00D91B6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93BA2">
        <w:rPr>
          <w:rFonts w:ascii="Times New Roman" w:hAnsi="Times New Roman" w:cs="Times New Roman"/>
          <w:b/>
          <w:sz w:val="28"/>
          <w:szCs w:val="28"/>
        </w:rPr>
        <w:t xml:space="preserve"> экспозиционных залов выставочным оборудованием и техническими средствами</w:t>
      </w:r>
      <w:r w:rsidR="005A6337" w:rsidRPr="00693B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67"/>
        <w:gridCol w:w="2574"/>
      </w:tblGrid>
      <w:tr w:rsidR="005A6337" w:rsidTr="00937222">
        <w:tc>
          <w:tcPr>
            <w:tcW w:w="704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7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574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A6337" w:rsidTr="00937222">
        <w:tc>
          <w:tcPr>
            <w:tcW w:w="704" w:type="dxa"/>
          </w:tcPr>
          <w:p w:rsidR="005A6337" w:rsidRDefault="005A6337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7" w:type="dxa"/>
          </w:tcPr>
          <w:p w:rsidR="005A6337" w:rsidRDefault="00693BA2" w:rsidP="00937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Выставочная витрина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стеклянн</w:t>
            </w:r>
            <w:r w:rsidR="0093722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форм и размеров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4" w:type="dxa"/>
          </w:tcPr>
          <w:p w:rsidR="005A6337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7" w:type="dxa"/>
          </w:tcPr>
          <w:p w:rsidR="00D91B6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мобильный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</w:p>
          <w:p w:rsidR="00693BA2" w:rsidRP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4" w:type="dxa"/>
          </w:tcPr>
          <w:p w:rsidR="00693BA2" w:rsidRP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(плазменный)</w:t>
            </w:r>
          </w:p>
        </w:tc>
        <w:tc>
          <w:tcPr>
            <w:tcW w:w="2574" w:type="dxa"/>
          </w:tcPr>
          <w:p w:rsidR="00693BA2" w:rsidRP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Гидрометр психрометрический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Воздухоувлажнитель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7" w:type="dxa"/>
          </w:tcPr>
          <w:p w:rsidR="00693BA2" w:rsidRDefault="00FB4073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инвалидов (мультисенсорное дисплейное устройство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>32”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4" w:type="dxa"/>
          </w:tcPr>
          <w:p w:rsidR="00693BA2" w:rsidRDefault="00FB4073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A6337" w:rsidRDefault="005A6337" w:rsidP="005A6337">
      <w:pPr>
        <w:rPr>
          <w:rFonts w:ascii="Times New Roman" w:hAnsi="Times New Roman" w:cs="Times New Roman"/>
          <w:sz w:val="28"/>
          <w:szCs w:val="28"/>
        </w:rPr>
      </w:pPr>
    </w:p>
    <w:p w:rsidR="00FB4073" w:rsidRPr="00C7617B" w:rsidRDefault="00FB4073" w:rsidP="00FB40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617B">
        <w:rPr>
          <w:rFonts w:ascii="Times New Roman" w:hAnsi="Times New Roman" w:cs="Times New Roman"/>
          <w:b/>
          <w:sz w:val="28"/>
          <w:szCs w:val="28"/>
        </w:rPr>
        <w:t>Музейный фонд за 01.12.2017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530"/>
      </w:tblGrid>
      <w:tr w:rsidR="00FB4073" w:rsidTr="00FB4073">
        <w:tc>
          <w:tcPr>
            <w:tcW w:w="1413" w:type="dxa"/>
          </w:tcPr>
          <w:p w:rsidR="00FB4073" w:rsidRDefault="00FB4073" w:rsidP="00D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>, единиц хранения</w:t>
            </w:r>
          </w:p>
        </w:tc>
        <w:tc>
          <w:tcPr>
            <w:tcW w:w="7932" w:type="dxa"/>
            <w:gridSpan w:val="2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B4073" w:rsidTr="00FB4073">
        <w:tc>
          <w:tcPr>
            <w:tcW w:w="1413" w:type="dxa"/>
            <w:vMerge w:val="restart"/>
            <w:vAlign w:val="center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3402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фонд</w:t>
            </w:r>
          </w:p>
        </w:tc>
        <w:tc>
          <w:tcPr>
            <w:tcW w:w="4530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Научно-вспомогательный фонд</w:t>
            </w:r>
          </w:p>
        </w:tc>
      </w:tr>
      <w:tr w:rsidR="00FB4073" w:rsidTr="00FB4073">
        <w:tc>
          <w:tcPr>
            <w:tcW w:w="1413" w:type="dxa"/>
            <w:vMerge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4370</w:t>
            </w:r>
          </w:p>
        </w:tc>
        <w:tc>
          <w:tcPr>
            <w:tcW w:w="4530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</w:tr>
    </w:tbl>
    <w:p w:rsidR="00FB4073" w:rsidRPr="00D24632" w:rsidRDefault="00D24632" w:rsidP="0093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Музейный фонд состоит из следующих коллекций: а</w:t>
      </w:r>
      <w:r w:rsidRPr="00D24632">
        <w:rPr>
          <w:rFonts w:ascii="Times New Roman" w:hAnsi="Times New Roman" w:cs="Times New Roman"/>
          <w:sz w:val="28"/>
          <w:szCs w:val="28"/>
        </w:rPr>
        <w:t>рхеологическая</w:t>
      </w:r>
      <w:r w:rsidRPr="00D246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24632">
        <w:rPr>
          <w:rFonts w:ascii="Times New Roman" w:hAnsi="Times New Roman" w:cs="Times New Roman"/>
          <w:sz w:val="28"/>
          <w:szCs w:val="28"/>
        </w:rPr>
        <w:t>окументы</w:t>
      </w:r>
      <w:r w:rsidRPr="00D246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632">
        <w:rPr>
          <w:rFonts w:ascii="Times New Roman" w:hAnsi="Times New Roman" w:cs="Times New Roman"/>
          <w:sz w:val="28"/>
          <w:szCs w:val="28"/>
        </w:rPr>
        <w:t>стественная</w:t>
      </w:r>
      <w:r w:rsidRPr="00D246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4632">
        <w:rPr>
          <w:rFonts w:ascii="Times New Roman" w:hAnsi="Times New Roman" w:cs="Times New Roman"/>
          <w:sz w:val="28"/>
          <w:szCs w:val="28"/>
        </w:rPr>
        <w:t>сторическая</w:t>
      </w:r>
      <w:r w:rsidRPr="00D246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24632">
        <w:rPr>
          <w:rFonts w:ascii="Times New Roman" w:hAnsi="Times New Roman" w:cs="Times New Roman"/>
          <w:sz w:val="28"/>
          <w:szCs w:val="28"/>
        </w:rPr>
        <w:t>умизматика</w:t>
      </w:r>
      <w:r w:rsidRPr="00D2463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4632">
        <w:rPr>
          <w:rFonts w:ascii="Times New Roman" w:hAnsi="Times New Roman" w:cs="Times New Roman"/>
          <w:sz w:val="28"/>
          <w:szCs w:val="28"/>
        </w:rPr>
        <w:t xml:space="preserve">удожественная, 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 w:rsidRPr="00D24632">
        <w:rPr>
          <w:rFonts w:ascii="Times New Roman" w:hAnsi="Times New Roman" w:cs="Times New Roman"/>
          <w:sz w:val="28"/>
          <w:szCs w:val="28"/>
        </w:rPr>
        <w:t>из них: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 w:rsidRPr="00D24632">
        <w:rPr>
          <w:rFonts w:ascii="Times New Roman" w:hAnsi="Times New Roman" w:cs="Times New Roman"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 w:rsidRPr="00D24632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 w:rsidRPr="00D24632">
        <w:rPr>
          <w:rFonts w:ascii="Times New Roman" w:hAnsi="Times New Roman" w:cs="Times New Roman"/>
          <w:sz w:val="28"/>
          <w:szCs w:val="28"/>
        </w:rPr>
        <w:t>скульптура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632">
        <w:rPr>
          <w:rFonts w:ascii="Times New Roman" w:hAnsi="Times New Roman" w:cs="Times New Roman"/>
          <w:sz w:val="28"/>
          <w:szCs w:val="28"/>
        </w:rPr>
        <w:t>дпи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4632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24632">
        <w:rPr>
          <w:rFonts w:ascii="Times New Roman" w:hAnsi="Times New Roman" w:cs="Times New Roman"/>
          <w:sz w:val="28"/>
          <w:szCs w:val="28"/>
        </w:rPr>
        <w:t>тнографическая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632" w:rsidRPr="00FB4073" w:rsidRDefault="00D24632" w:rsidP="00FB4073">
      <w:pPr>
        <w:rPr>
          <w:rFonts w:ascii="Times New Roman" w:hAnsi="Times New Roman" w:cs="Times New Roman"/>
          <w:sz w:val="28"/>
          <w:szCs w:val="28"/>
        </w:rPr>
      </w:pPr>
    </w:p>
    <w:sectPr w:rsidR="00D24632" w:rsidRPr="00FB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322F"/>
    <w:multiLevelType w:val="hybridMultilevel"/>
    <w:tmpl w:val="FE2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39"/>
    <w:rsid w:val="005A6337"/>
    <w:rsid w:val="005E1839"/>
    <w:rsid w:val="00693BA2"/>
    <w:rsid w:val="00932DC7"/>
    <w:rsid w:val="00937222"/>
    <w:rsid w:val="00A4758B"/>
    <w:rsid w:val="00C7617B"/>
    <w:rsid w:val="00D24632"/>
    <w:rsid w:val="00D91B62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2017-12-21T11:39:00Z</dcterms:created>
  <dcterms:modified xsi:type="dcterms:W3CDTF">2017-12-22T03:35:00Z</dcterms:modified>
</cp:coreProperties>
</file>